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CF" w:rsidRPr="006263CF" w:rsidRDefault="006263CF" w:rsidP="006263C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6263CF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С 1 июля больничные листы можно будет оформлять в электронном виде</w:t>
      </w:r>
    </w:p>
    <w:p w:rsidR="006263CF" w:rsidRPr="006263CF" w:rsidRDefault="006263CF" w:rsidP="006263C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3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 1 июля медучреждения будут оформлять листы </w:t>
      </w:r>
      <w:proofErr w:type="gramStart"/>
      <w:r w:rsidRPr="006263CF">
        <w:rPr>
          <w:rFonts w:ascii="Times New Roman" w:eastAsia="Times New Roman" w:hAnsi="Times New Roman" w:cs="Times New Roman"/>
          <w:color w:val="333333"/>
          <w:sz w:val="24"/>
          <w:szCs w:val="24"/>
        </w:rPr>
        <w:t>нетрудоспособности</w:t>
      </w:r>
      <w:proofErr w:type="gramEnd"/>
      <w:r w:rsidRPr="006263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на бумаге, так и в электронной форме. </w:t>
      </w:r>
      <w:hyperlink r:id="rId4" w:tgtFrame="_blank" w:history="1">
        <w:r w:rsidRPr="006263C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Соответствующие поправки</w:t>
        </w:r>
      </w:hyperlink>
      <w:r w:rsidRPr="006263CF">
        <w:rPr>
          <w:rFonts w:ascii="Times New Roman" w:eastAsia="Times New Roman" w:hAnsi="Times New Roman" w:cs="Times New Roman"/>
          <w:color w:val="333333"/>
          <w:sz w:val="24"/>
          <w:szCs w:val="24"/>
        </w:rPr>
        <w:t> в закон об обязательном страховании на случай временной нетрудоспособности и в связи с материнством были одобрены Госдумой в третьем чтении 14 апреля.</w:t>
      </w:r>
    </w:p>
    <w:p w:rsidR="006263CF" w:rsidRPr="006263CF" w:rsidRDefault="006263CF" w:rsidP="006263C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3CF">
        <w:rPr>
          <w:rFonts w:ascii="Times New Roman" w:eastAsia="Times New Roman" w:hAnsi="Times New Roman" w:cs="Times New Roman"/>
          <w:color w:val="333333"/>
          <w:sz w:val="24"/>
          <w:szCs w:val="24"/>
        </w:rPr>
        <w:t>Комментируемые изменения внесены в пункт 5 статьи 13 Федерального закона от 29.12.06 № 255-ФЗ «Об обязательном социальном страховании на случай временной нетрудоспособности и в связи с материнством». Обновленная редакция этого пункта гласит: пособия по временной нетрудоспособности и по беременности и родам назначаются и выплачиваются на основании больничного листка, выданного на бумажном носителе или в форме электронного документа, подписанного </w:t>
      </w:r>
      <w:hyperlink r:id="rId5" w:tgtFrame="_blank" w:history="1">
        <w:r w:rsidRPr="006263CF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усиленной квалифицированной электронной подписью</w:t>
        </w:r>
      </w:hyperlink>
      <w:r w:rsidRPr="006263CF">
        <w:rPr>
          <w:rFonts w:ascii="Times New Roman" w:eastAsia="Times New Roman" w:hAnsi="Times New Roman" w:cs="Times New Roman"/>
          <w:color w:val="333333"/>
          <w:sz w:val="24"/>
          <w:szCs w:val="24"/>
        </w:rPr>
        <w:t> медработника и медицинской организации. При этом врач сможет оформить электронный больничный при соблюдении двух условий. Первое — пациент дал письменное согласие на это. Второе — медицинская организация и работодатель являются участниками специальной системы для формирования листка нетрудоспособности в электронной форме.</w:t>
      </w:r>
    </w:p>
    <w:p w:rsidR="006263CF" w:rsidRPr="006263CF" w:rsidRDefault="006263CF" w:rsidP="006263C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63CF">
        <w:rPr>
          <w:rFonts w:ascii="Times New Roman" w:eastAsia="Times New Roman" w:hAnsi="Times New Roman" w:cs="Times New Roman"/>
          <w:color w:val="333333"/>
          <w:sz w:val="24"/>
          <w:szCs w:val="24"/>
        </w:rPr>
        <w:t>В законе оговорено, что форма и порядок выдачи, оформления листков нетрудоспособности, а также порядок формирования электронных больничных устанавливаются Минздравом России. А порядок взаимодействия страховщика, страхователей, медицинских организаций в целях формирования бюллетеней в электронном виде утверждается Правительством РФ</w:t>
      </w:r>
    </w:p>
    <w:p w:rsidR="00CC124A" w:rsidRPr="006263CF" w:rsidRDefault="00CC124A" w:rsidP="006263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24A" w:rsidRPr="0062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CF"/>
    <w:rsid w:val="006263CF"/>
    <w:rsid w:val="00CC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3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63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honline.ru/programs/uc?utm_source=buhonline&amp;utm_medium=pub&amp;utm_content=12204&amp;utm_campaign=%2fuc" TargetMode="External"/><Relationship Id="rId4" Type="http://schemas.openxmlformats.org/officeDocument/2006/relationships/hyperlink" Target="http://asozd2.duma.gov.ru/main.nsf/%28SpravkaNew%29?OpenAgent&amp;RN=27110-7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2017-04-25T05:21:00Z</dcterms:created>
  <dcterms:modified xsi:type="dcterms:W3CDTF">2017-04-25T05:21:00Z</dcterms:modified>
</cp:coreProperties>
</file>